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64" w:rsidRDefault="00F75964" w:rsidP="00F75964">
      <w:pPr>
        <w:spacing w:line="360" w:lineRule="auto"/>
        <w:jc w:val="center"/>
        <w:rPr>
          <w:b/>
          <w:caps/>
          <w:lang w:val="uk-UA"/>
        </w:rPr>
      </w:pPr>
      <w:r>
        <w:rPr>
          <w:rFonts w:ascii="UkrainianPeterburg" w:hAnsi="UkrainianPeterburg"/>
          <w:b/>
          <w:noProof/>
          <w:szCs w:val="28"/>
          <w:lang w:val="uk-UA" w:eastAsia="uk-UA"/>
        </w:rPr>
        <w:drawing>
          <wp:inline distT="0" distB="0" distL="0" distR="0">
            <wp:extent cx="482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92" t="9004" r="16902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64" w:rsidRPr="00D7666E" w:rsidRDefault="00F75964" w:rsidP="00F75964">
      <w:pPr>
        <w:spacing w:line="360" w:lineRule="auto"/>
        <w:jc w:val="center"/>
        <w:rPr>
          <w:b/>
          <w:caps/>
          <w:lang w:val="uk-UA"/>
        </w:rPr>
      </w:pPr>
      <w:r w:rsidRPr="00D7666E">
        <w:rPr>
          <w:b/>
          <w:caps/>
          <w:lang w:val="uk-UA"/>
        </w:rPr>
        <w:t>Україна</w:t>
      </w:r>
    </w:p>
    <w:p w:rsidR="00F75964" w:rsidRPr="00D7666E" w:rsidRDefault="00F75964" w:rsidP="00F7596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D7666E">
        <w:rPr>
          <w:b/>
          <w:caps/>
          <w:sz w:val="28"/>
          <w:szCs w:val="28"/>
          <w:lang w:val="uk-UA"/>
        </w:rPr>
        <w:t>Драбівська районна державна адміністрація</w:t>
      </w:r>
    </w:p>
    <w:p w:rsidR="00F75964" w:rsidRPr="00D7666E" w:rsidRDefault="00F75964" w:rsidP="00F7596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D7666E">
        <w:rPr>
          <w:b/>
          <w:caps/>
          <w:sz w:val="28"/>
          <w:szCs w:val="28"/>
          <w:lang w:val="uk-UA"/>
        </w:rPr>
        <w:t>ЧЕРКАСЬКОЇ</w:t>
      </w:r>
      <w:r w:rsidRPr="00D7666E">
        <w:rPr>
          <w:sz w:val="28"/>
          <w:szCs w:val="28"/>
          <w:lang w:val="uk-UA"/>
        </w:rPr>
        <w:t xml:space="preserve"> </w:t>
      </w:r>
      <w:r w:rsidRPr="00D7666E">
        <w:rPr>
          <w:b/>
          <w:caps/>
          <w:sz w:val="28"/>
          <w:szCs w:val="28"/>
          <w:lang w:val="uk-UA"/>
        </w:rPr>
        <w:t>ОБЛАСТІ</w:t>
      </w:r>
    </w:p>
    <w:p w:rsidR="00F75964" w:rsidRPr="00C84B23" w:rsidRDefault="00F75964" w:rsidP="00F7596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3F7FA6">
        <w:rPr>
          <w:b/>
          <w:caps/>
          <w:sz w:val="28"/>
          <w:szCs w:val="28"/>
          <w:lang w:val="uk-UA"/>
        </w:rPr>
        <w:t>ВІДДІЛ ОСВІТИ</w:t>
      </w:r>
    </w:p>
    <w:p w:rsidR="00F75964" w:rsidRDefault="00F75964" w:rsidP="00F75964">
      <w:pPr>
        <w:rPr>
          <w:lang w:val="uk-UA"/>
        </w:rPr>
      </w:pPr>
      <w:r>
        <w:rPr>
          <w:lang w:val="uk-UA"/>
        </w:rPr>
        <w:t xml:space="preserve"> </w:t>
      </w:r>
    </w:p>
    <w:p w:rsidR="00F75964" w:rsidRPr="00777D9F" w:rsidRDefault="00F75964" w:rsidP="00F75964">
      <w:pPr>
        <w:jc w:val="center"/>
        <w:rPr>
          <w:rFonts w:eastAsia="Calibri"/>
          <w:sz w:val="28"/>
          <w:szCs w:val="28"/>
          <w:lang w:val="uk-UA"/>
        </w:rPr>
      </w:pPr>
      <w:r w:rsidRPr="00777D9F">
        <w:rPr>
          <w:rFonts w:eastAsia="Calibri"/>
          <w:sz w:val="28"/>
          <w:szCs w:val="28"/>
          <w:lang w:val="uk-UA"/>
        </w:rPr>
        <w:t>НАКАЗ</w:t>
      </w:r>
    </w:p>
    <w:p w:rsidR="00F75964" w:rsidRPr="00777D9F" w:rsidRDefault="00F75964" w:rsidP="00F75964">
      <w:pPr>
        <w:spacing w:after="200"/>
        <w:ind w:left="708" w:hanging="708"/>
        <w:rPr>
          <w:rFonts w:eastAsia="MS Mincho"/>
          <w:sz w:val="28"/>
          <w:szCs w:val="28"/>
          <w:lang w:val="ru-RU" w:eastAsia="ru-RU"/>
        </w:rPr>
      </w:pPr>
      <w:r w:rsidRPr="00777D9F">
        <w:rPr>
          <w:rFonts w:eastAsia="Calibri"/>
          <w:sz w:val="28"/>
          <w:szCs w:val="28"/>
          <w:lang w:val="uk-UA"/>
        </w:rPr>
        <w:t xml:space="preserve"> 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ru-RU" w:eastAsia="ru-RU"/>
        </w:rPr>
        <w:t xml:space="preserve"> </w:t>
      </w:r>
      <w:r w:rsidR="003D10D4">
        <w:rPr>
          <w:rFonts w:eastAsia="MS Mincho"/>
          <w:sz w:val="28"/>
          <w:szCs w:val="28"/>
          <w:lang w:val="ru-RU" w:eastAsia="ru-RU"/>
        </w:rPr>
        <w:t>15</w:t>
      </w:r>
      <w:r w:rsidRPr="00777D9F">
        <w:rPr>
          <w:rFonts w:eastAsia="MS Mincho"/>
          <w:sz w:val="28"/>
          <w:szCs w:val="28"/>
          <w:lang w:val="ru-RU" w:eastAsia="ru-RU"/>
        </w:rPr>
        <w:t>.09.</w:t>
      </w:r>
      <w:r w:rsidRPr="00777D9F">
        <w:rPr>
          <w:rFonts w:eastAsia="MS Mincho"/>
          <w:sz w:val="28"/>
          <w:szCs w:val="28"/>
          <w:lang w:val="uk-UA" w:eastAsia="ru-RU"/>
        </w:rPr>
        <w:t>201</w:t>
      </w:r>
      <w:r w:rsidR="003D10D4">
        <w:rPr>
          <w:rFonts w:eastAsia="MS Mincho"/>
          <w:sz w:val="28"/>
          <w:szCs w:val="28"/>
          <w:lang w:val="ru-RU" w:eastAsia="ru-RU"/>
        </w:rPr>
        <w:t>7</w:t>
      </w:r>
      <w:r w:rsidRPr="00777D9F">
        <w:rPr>
          <w:rFonts w:eastAsia="MS Mincho"/>
          <w:sz w:val="28"/>
          <w:szCs w:val="28"/>
          <w:lang w:val="ru-RU" w:eastAsia="ru-RU"/>
        </w:rPr>
        <w:t xml:space="preserve">                                                             </w:t>
      </w:r>
      <w:r w:rsidR="00734D79">
        <w:rPr>
          <w:rFonts w:eastAsia="MS Mincho"/>
          <w:sz w:val="28"/>
          <w:szCs w:val="28"/>
          <w:lang w:val="ru-RU" w:eastAsia="ru-RU"/>
        </w:rPr>
        <w:t xml:space="preserve">                           № </w:t>
      </w:r>
      <w:r w:rsidR="00F27184">
        <w:rPr>
          <w:rFonts w:eastAsia="MS Mincho"/>
          <w:sz w:val="28"/>
          <w:szCs w:val="28"/>
          <w:lang w:val="ru-RU" w:eastAsia="ru-RU"/>
        </w:rPr>
        <w:t>176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 xml:space="preserve"> 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b/>
          <w:caps/>
          <w:sz w:val="28"/>
          <w:szCs w:val="28"/>
          <w:lang w:val="uk-UA" w:eastAsia="ru-RU"/>
        </w:rPr>
        <w:t xml:space="preserve"> </w:t>
      </w:r>
      <w:r w:rsidRPr="00777D9F">
        <w:rPr>
          <w:rFonts w:eastAsia="MS Mincho"/>
          <w:sz w:val="28"/>
          <w:szCs w:val="28"/>
          <w:lang w:val="uk-UA" w:eastAsia="ru-RU"/>
        </w:rPr>
        <w:t xml:space="preserve">Про   участь учнів загальноосвітніх шкіл району 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>в обласних Інтернет-олімпіадах  з навчальних предметів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>у 201</w:t>
      </w:r>
      <w:r w:rsidR="003D10D4">
        <w:rPr>
          <w:rFonts w:eastAsia="MS Mincho"/>
          <w:sz w:val="28"/>
          <w:szCs w:val="28"/>
          <w:lang w:val="uk-UA" w:eastAsia="ru-RU"/>
        </w:rPr>
        <w:t>7</w:t>
      </w:r>
      <w:r w:rsidRPr="00777D9F">
        <w:rPr>
          <w:rFonts w:eastAsia="MS Mincho"/>
          <w:sz w:val="28"/>
          <w:szCs w:val="28"/>
          <w:lang w:val="uk-UA" w:eastAsia="ru-RU"/>
        </w:rPr>
        <w:t>-201</w:t>
      </w:r>
      <w:r w:rsidR="003D10D4">
        <w:rPr>
          <w:rFonts w:eastAsia="MS Mincho"/>
          <w:sz w:val="28"/>
          <w:szCs w:val="28"/>
          <w:lang w:val="uk-UA" w:eastAsia="ru-RU"/>
        </w:rPr>
        <w:t>8</w:t>
      </w:r>
      <w:r w:rsidRPr="00777D9F">
        <w:rPr>
          <w:rFonts w:eastAsia="MS Mincho"/>
          <w:sz w:val="28"/>
          <w:szCs w:val="28"/>
          <w:lang w:val="uk-UA" w:eastAsia="ru-RU"/>
        </w:rPr>
        <w:t xml:space="preserve"> навчальному році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 xml:space="preserve">     </w:t>
      </w:r>
    </w:p>
    <w:p w:rsidR="00777D9F" w:rsidRPr="00777D9F" w:rsidRDefault="00777D9F" w:rsidP="00777D9F">
      <w:pPr>
        <w:tabs>
          <w:tab w:val="left" w:pos="5940"/>
        </w:tabs>
        <w:ind w:firstLine="709"/>
        <w:jc w:val="both"/>
        <w:rPr>
          <w:sz w:val="28"/>
          <w:szCs w:val="28"/>
          <w:lang w:val="uk-UA"/>
        </w:rPr>
      </w:pPr>
      <w:r w:rsidRPr="00777D9F">
        <w:rPr>
          <w:sz w:val="28"/>
          <w:szCs w:val="28"/>
          <w:lang w:val="uk-UA"/>
        </w:rPr>
        <w:t xml:space="preserve">Відповідно до Положення про обласну очно-дистанційну школу «Інтелектуальний резерв Черкащини», затвердженого наказом Головного управління освіти і науки Черкаської обласної державної адміністрації </w:t>
      </w:r>
      <w:r w:rsidRPr="00777D9F">
        <w:rPr>
          <w:sz w:val="28"/>
          <w:szCs w:val="28"/>
          <w:lang w:val="uk-UA"/>
        </w:rPr>
        <w:br/>
        <w:t>від 19.09.2008 № 523</w:t>
      </w:r>
      <w:r>
        <w:rPr>
          <w:sz w:val="28"/>
          <w:szCs w:val="28"/>
          <w:lang w:val="uk-UA"/>
        </w:rPr>
        <w:t xml:space="preserve">, наказу Управління освіти і науки Черкаської облдержадміністрації від </w:t>
      </w:r>
      <w:r w:rsidR="00F27184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.09.1</w:t>
      </w:r>
      <w:r w:rsidR="00F271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№8</w:t>
      </w:r>
      <w:r w:rsidR="00F271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/01-0</w:t>
      </w:r>
      <w:r w:rsidR="00F27184">
        <w:rPr>
          <w:sz w:val="28"/>
          <w:szCs w:val="28"/>
          <w:lang w:val="uk-UA"/>
        </w:rPr>
        <w:t>6</w:t>
      </w:r>
      <w:r w:rsidRPr="00777D9F">
        <w:rPr>
          <w:sz w:val="28"/>
          <w:szCs w:val="28"/>
          <w:lang w:val="uk-UA"/>
        </w:rPr>
        <w:t xml:space="preserve"> та з метою пошуку і відбору інтелектуально обдарованих учнів, надання їм додаткових можливостей для покращення рівня навчальних досягнень, формування навичок самостійно здобувати знання й застосовувати їх в практичній діяльності і повсякденному житті, стимулювання творчого самовдосконалення та створення умов для реалізації інтелектуальних здібностей учнівської молоді</w:t>
      </w:r>
    </w:p>
    <w:p w:rsidR="00777D9F" w:rsidRPr="00777D9F" w:rsidRDefault="00777D9F" w:rsidP="00777D9F">
      <w:pPr>
        <w:jc w:val="both"/>
        <w:rPr>
          <w:sz w:val="28"/>
          <w:szCs w:val="28"/>
          <w:lang w:val="uk-UA"/>
        </w:rPr>
      </w:pPr>
    </w:p>
    <w:p w:rsidR="00777D9F" w:rsidRDefault="00777D9F" w:rsidP="00777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77D9F" w:rsidRDefault="00777D9F" w:rsidP="00777D9F">
      <w:pPr>
        <w:jc w:val="both"/>
        <w:rPr>
          <w:sz w:val="28"/>
          <w:szCs w:val="28"/>
          <w:lang w:val="uk-UA"/>
        </w:rPr>
      </w:pPr>
    </w:p>
    <w:p w:rsidR="00777D9F" w:rsidRDefault="00777D9F" w:rsidP="00777D9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  Забезпечити участь учнів загальноосвітніх навчальних закладів району в обласних</w:t>
      </w:r>
      <w:r w:rsidRPr="00BF0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інтернет-олімпіадах </w:t>
      </w:r>
      <w:r w:rsidRPr="00D72A44">
        <w:rPr>
          <w:sz w:val="28"/>
          <w:szCs w:val="28"/>
          <w:lang w:val="uk-UA"/>
        </w:rPr>
        <w:t xml:space="preserve">з </w:t>
      </w:r>
      <w:r w:rsidRPr="00EE74A1">
        <w:rPr>
          <w:sz w:val="28"/>
          <w:szCs w:val="28"/>
          <w:lang w:val="uk-UA"/>
        </w:rPr>
        <w:t xml:space="preserve">української мови </w:t>
      </w:r>
      <w:r>
        <w:rPr>
          <w:sz w:val="28"/>
          <w:szCs w:val="28"/>
          <w:lang w:val="uk-UA"/>
        </w:rPr>
        <w:t>та літератури, російської мови</w:t>
      </w:r>
      <w:r w:rsidRPr="00EE74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історії, </w:t>
      </w:r>
      <w:r w:rsidRPr="00EE74A1">
        <w:rPr>
          <w:sz w:val="28"/>
          <w:szCs w:val="28"/>
          <w:lang w:val="uk-UA"/>
        </w:rPr>
        <w:t>правознавства, математики, фізики, астрономії, хімії, біології з екологією, географії, інформатики, інфо</w:t>
      </w:r>
      <w:r>
        <w:rPr>
          <w:sz w:val="28"/>
          <w:szCs w:val="28"/>
          <w:lang w:val="uk-UA"/>
        </w:rPr>
        <w:t>рмаційних технологій, економіки, які проходитимуть</w:t>
      </w:r>
      <w:r w:rsidRPr="00EE7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="00F2718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жовтня до </w:t>
      </w:r>
      <w:r w:rsidR="00F27184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жовтня  201</w:t>
      </w:r>
      <w:r w:rsidR="00F27184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року згідно графіка</w:t>
      </w:r>
      <w:r w:rsidR="0099456C">
        <w:rPr>
          <w:sz w:val="28"/>
          <w:szCs w:val="28"/>
          <w:lang w:val="uk-UA"/>
        </w:rPr>
        <w:t xml:space="preserve"> та затвердити відповідальних </w:t>
      </w:r>
      <w:r>
        <w:rPr>
          <w:sz w:val="28"/>
          <w:szCs w:val="28"/>
          <w:lang w:val="uk-UA"/>
        </w:rPr>
        <w:t xml:space="preserve"> (додаток)</w:t>
      </w:r>
      <w:r w:rsidRPr="00EE74A1">
        <w:rPr>
          <w:sz w:val="28"/>
          <w:szCs w:val="28"/>
          <w:lang w:val="uk-UA"/>
        </w:rPr>
        <w:t>.</w:t>
      </w:r>
    </w:p>
    <w:p w:rsidR="00777D9F" w:rsidRDefault="00777D9F" w:rsidP="00777D9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102A29">
        <w:rPr>
          <w:sz w:val="28"/>
          <w:szCs w:val="28"/>
          <w:lang w:val="uk-UA"/>
        </w:rPr>
        <w:t>Районному методичному кабінету</w:t>
      </w:r>
      <w:r>
        <w:rPr>
          <w:sz w:val="28"/>
          <w:szCs w:val="28"/>
          <w:lang w:val="uk-UA"/>
        </w:rPr>
        <w:t xml:space="preserve"> (Вольф Л.Г., </w:t>
      </w:r>
      <w:proofErr w:type="spellStart"/>
      <w:r w:rsidR="00F27184">
        <w:rPr>
          <w:sz w:val="28"/>
          <w:szCs w:val="28"/>
          <w:lang w:val="uk-UA"/>
        </w:rPr>
        <w:t>Легоші</w:t>
      </w:r>
      <w:proofErr w:type="spellEnd"/>
      <w:r w:rsidR="00F27184">
        <w:rPr>
          <w:sz w:val="28"/>
          <w:szCs w:val="28"/>
          <w:lang w:val="uk-UA"/>
        </w:rPr>
        <w:t xml:space="preserve"> Н.В., </w:t>
      </w:r>
      <w:r>
        <w:rPr>
          <w:sz w:val="28"/>
          <w:szCs w:val="28"/>
          <w:lang w:val="uk-UA"/>
        </w:rPr>
        <w:t xml:space="preserve">Петренко Ю.І., Шевчук В.С.): </w:t>
      </w:r>
    </w:p>
    <w:p w:rsidR="00762A3A" w:rsidRDefault="00762A3A" w:rsidP="00762A3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762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Ознайомити учасників інтернет-олімпіад з інструкцією проведення.  </w:t>
      </w:r>
    </w:p>
    <w:p w:rsidR="00777D9F" w:rsidRDefault="00762A3A" w:rsidP="00777D9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777D9F">
        <w:rPr>
          <w:sz w:val="28"/>
          <w:szCs w:val="28"/>
          <w:lang w:val="uk-UA"/>
        </w:rPr>
        <w:t xml:space="preserve"> </w:t>
      </w:r>
      <w:r w:rsidR="00102A29">
        <w:rPr>
          <w:sz w:val="28"/>
          <w:szCs w:val="28"/>
          <w:lang w:val="uk-UA"/>
        </w:rPr>
        <w:t>Р</w:t>
      </w:r>
      <w:r w:rsidR="00A5388F" w:rsidRPr="00A5388F">
        <w:rPr>
          <w:sz w:val="28"/>
          <w:szCs w:val="28"/>
          <w:lang w:val="uk-UA"/>
        </w:rPr>
        <w:t xml:space="preserve">озмістити на сайті </w:t>
      </w:r>
      <w:r w:rsidR="00A5388F">
        <w:rPr>
          <w:sz w:val="28"/>
          <w:szCs w:val="28"/>
          <w:lang w:val="uk-UA"/>
        </w:rPr>
        <w:t>РМК</w:t>
      </w:r>
      <w:r w:rsidR="00A5388F" w:rsidRPr="00A5388F">
        <w:rPr>
          <w:sz w:val="28"/>
          <w:szCs w:val="28"/>
          <w:lang w:val="uk-UA"/>
        </w:rPr>
        <w:t xml:space="preserve"> графік та інструкц</w:t>
      </w:r>
      <w:r w:rsidR="00A5388F">
        <w:rPr>
          <w:sz w:val="28"/>
          <w:szCs w:val="28"/>
          <w:lang w:val="uk-UA"/>
        </w:rPr>
        <w:t>ію проведення інтернет-олімпіад</w:t>
      </w:r>
      <w:r>
        <w:rPr>
          <w:sz w:val="28"/>
          <w:szCs w:val="28"/>
          <w:lang w:val="uk-UA"/>
        </w:rPr>
        <w:t>.</w:t>
      </w:r>
    </w:p>
    <w:p w:rsidR="00D10240" w:rsidRPr="00777D9F" w:rsidRDefault="00777D9F" w:rsidP="00D10240">
      <w:pPr>
        <w:pStyle w:val="1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D10240" w:rsidRDefault="00D10240" w:rsidP="00D10240">
      <w:pPr>
        <w:pStyle w:val="1"/>
        <w:rPr>
          <w:sz w:val="28"/>
          <w:lang w:val="uk-UA"/>
        </w:rPr>
      </w:pPr>
    </w:p>
    <w:p w:rsidR="00D10240" w:rsidRDefault="00777D9F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516F" w:rsidRDefault="00762A3A" w:rsidP="00A5388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2.3. </w:t>
      </w:r>
      <w:r w:rsidR="00A5388F">
        <w:rPr>
          <w:sz w:val="28"/>
          <w:szCs w:val="28"/>
          <w:lang w:val="uk-UA"/>
        </w:rPr>
        <w:t>В</w:t>
      </w:r>
      <w:r w:rsidR="00A5388F" w:rsidRPr="00A5388F">
        <w:rPr>
          <w:sz w:val="28"/>
          <w:szCs w:val="28"/>
          <w:lang w:val="uk-UA"/>
        </w:rPr>
        <w:t>ідповідальним за проведення інтернет-олімпіад з навчальних предметів</w:t>
      </w:r>
      <w:r w:rsidR="00A5388F">
        <w:rPr>
          <w:sz w:val="28"/>
          <w:szCs w:val="28"/>
          <w:lang w:val="uk-UA"/>
        </w:rPr>
        <w:t xml:space="preserve"> </w:t>
      </w:r>
      <w:r w:rsidR="00A5388F" w:rsidRPr="00A5388F">
        <w:rPr>
          <w:sz w:val="28"/>
          <w:szCs w:val="28"/>
          <w:lang w:val="uk-UA"/>
        </w:rPr>
        <w:t xml:space="preserve">сприяти </w:t>
      </w:r>
      <w:r w:rsidR="00102A29">
        <w:rPr>
          <w:sz w:val="28"/>
          <w:szCs w:val="28"/>
          <w:lang w:val="uk-UA"/>
        </w:rPr>
        <w:t>участі учнів в</w:t>
      </w:r>
      <w:r w:rsidR="00A5388F" w:rsidRPr="00A5388F">
        <w:rPr>
          <w:sz w:val="28"/>
          <w:szCs w:val="28"/>
          <w:lang w:val="uk-UA"/>
        </w:rPr>
        <w:t xml:space="preserve"> олімпіад</w:t>
      </w:r>
      <w:r w:rsidR="00102A29">
        <w:rPr>
          <w:sz w:val="28"/>
          <w:szCs w:val="28"/>
          <w:lang w:val="uk-UA"/>
        </w:rPr>
        <w:t>ах</w:t>
      </w:r>
      <w:r w:rsidR="00A5388F" w:rsidRPr="00A5388F">
        <w:rPr>
          <w:sz w:val="28"/>
          <w:szCs w:val="28"/>
          <w:lang w:val="uk-UA"/>
        </w:rPr>
        <w:t xml:space="preserve">, </w:t>
      </w:r>
      <w:r w:rsidR="00D65948">
        <w:rPr>
          <w:sz w:val="28"/>
          <w:szCs w:val="28"/>
          <w:lang w:val="uk-UA"/>
        </w:rPr>
        <w:t>інформувати про результати проведення олімпіад</w:t>
      </w:r>
      <w:r w:rsidR="000D257A">
        <w:rPr>
          <w:sz w:val="28"/>
          <w:szCs w:val="28"/>
          <w:lang w:val="uk-UA"/>
        </w:rPr>
        <w:t xml:space="preserve"> на сайті РМК</w:t>
      </w:r>
      <w:r w:rsidR="00D65948">
        <w:rPr>
          <w:sz w:val="28"/>
          <w:szCs w:val="28"/>
          <w:lang w:val="uk-UA"/>
        </w:rPr>
        <w:t xml:space="preserve">, </w:t>
      </w:r>
      <w:r w:rsidR="00A5388F" w:rsidRPr="00A5388F">
        <w:rPr>
          <w:sz w:val="28"/>
          <w:szCs w:val="28"/>
          <w:lang w:val="uk-UA"/>
        </w:rPr>
        <w:t>підготувати звіт до 1</w:t>
      </w:r>
      <w:r w:rsidR="00A5388F">
        <w:rPr>
          <w:sz w:val="28"/>
          <w:szCs w:val="28"/>
          <w:lang w:val="uk-UA"/>
        </w:rPr>
        <w:t>5</w:t>
      </w:r>
      <w:r w:rsidR="00A5388F" w:rsidRPr="00A5388F">
        <w:rPr>
          <w:sz w:val="28"/>
          <w:szCs w:val="28"/>
          <w:lang w:val="uk-UA"/>
        </w:rPr>
        <w:t xml:space="preserve"> листопада 2017 року.</w:t>
      </w:r>
    </w:p>
    <w:p w:rsidR="00D10240" w:rsidRDefault="00A5388F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762A3A">
        <w:rPr>
          <w:sz w:val="28"/>
          <w:szCs w:val="28"/>
          <w:lang w:val="uk-UA"/>
        </w:rPr>
        <w:t>Петренку Ю.І., методисту РМК,  до 20</w:t>
      </w:r>
      <w:r w:rsidR="00D10240">
        <w:rPr>
          <w:sz w:val="28"/>
          <w:szCs w:val="28"/>
          <w:lang w:val="uk-UA"/>
        </w:rPr>
        <w:t xml:space="preserve"> листопада 201</w:t>
      </w:r>
      <w:r w:rsidR="00F27184">
        <w:rPr>
          <w:sz w:val="28"/>
          <w:szCs w:val="28"/>
          <w:lang w:val="uk-UA"/>
        </w:rPr>
        <w:t>7</w:t>
      </w:r>
      <w:r w:rsidR="00D10240">
        <w:rPr>
          <w:sz w:val="28"/>
          <w:szCs w:val="28"/>
          <w:lang w:val="uk-UA"/>
        </w:rPr>
        <w:t xml:space="preserve"> року підготувати </w:t>
      </w:r>
      <w:r w:rsidR="00762A3A">
        <w:rPr>
          <w:sz w:val="28"/>
          <w:szCs w:val="28"/>
          <w:lang w:val="uk-UA"/>
        </w:rPr>
        <w:t xml:space="preserve"> наказ «П</w:t>
      </w:r>
      <w:r w:rsidR="00D10240">
        <w:rPr>
          <w:sz w:val="28"/>
          <w:szCs w:val="28"/>
          <w:lang w:val="uk-UA"/>
        </w:rPr>
        <w:t>ро</w:t>
      </w:r>
      <w:r w:rsidR="00762A3A">
        <w:rPr>
          <w:sz w:val="28"/>
          <w:szCs w:val="28"/>
          <w:lang w:val="uk-UA"/>
        </w:rPr>
        <w:t xml:space="preserve"> підсумки</w:t>
      </w:r>
      <w:r w:rsidR="00D10240">
        <w:rPr>
          <w:sz w:val="28"/>
          <w:szCs w:val="28"/>
          <w:lang w:val="uk-UA"/>
        </w:rPr>
        <w:t xml:space="preserve"> </w:t>
      </w:r>
      <w:r w:rsidR="00762A3A">
        <w:rPr>
          <w:sz w:val="28"/>
          <w:szCs w:val="28"/>
          <w:lang w:val="uk-UA"/>
        </w:rPr>
        <w:t>участі учнів загальноосвітніх шкіл району у обласних</w:t>
      </w:r>
      <w:r w:rsidR="00D10240">
        <w:rPr>
          <w:sz w:val="28"/>
          <w:szCs w:val="28"/>
          <w:lang w:val="uk-UA"/>
        </w:rPr>
        <w:t xml:space="preserve"> інтернет-олімпіад</w:t>
      </w:r>
      <w:r w:rsidR="00762A3A">
        <w:rPr>
          <w:sz w:val="28"/>
          <w:szCs w:val="28"/>
          <w:lang w:val="uk-UA"/>
        </w:rPr>
        <w:t>ах» та розмістити на сайті РМК.</w:t>
      </w: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наказу покласти на завідувача РМК </w:t>
      </w:r>
      <w:r w:rsidR="00F2718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Шевчук В.С.</w:t>
      </w: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C04FD" w:rsidRDefault="00AC04FD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C04FD" w:rsidRDefault="00AC04FD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</w:t>
      </w:r>
      <w:r w:rsidR="003456EC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Т.В.</w:t>
      </w:r>
      <w:r w:rsidR="00A538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Рудченко</w:t>
      </w: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 w:rsidRPr="00102A29">
        <w:rPr>
          <w:sz w:val="28"/>
          <w:szCs w:val="28"/>
          <w:lang w:val="uk-UA"/>
        </w:rPr>
        <w:t>НАКАЗ ПІДГОТУВ</w:t>
      </w:r>
      <w:r>
        <w:rPr>
          <w:sz w:val="28"/>
          <w:szCs w:val="28"/>
          <w:lang w:val="uk-UA"/>
        </w:rPr>
        <w:t>АВ</w:t>
      </w:r>
      <w:r w:rsidRPr="00102A29">
        <w:rPr>
          <w:sz w:val="28"/>
          <w:szCs w:val="28"/>
          <w:lang w:val="uk-UA"/>
        </w:rPr>
        <w:t>:</w:t>
      </w: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</w:t>
      </w:r>
      <w:r w:rsidR="00AC04FD">
        <w:rPr>
          <w:sz w:val="28"/>
          <w:szCs w:val="28"/>
          <w:lang w:val="uk-UA"/>
        </w:rPr>
        <w:t xml:space="preserve"> РМК </w:t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Ю.І. Петренко</w:t>
      </w: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 w:rsidRPr="00102A29">
        <w:rPr>
          <w:sz w:val="28"/>
          <w:szCs w:val="28"/>
          <w:lang w:val="uk-UA"/>
        </w:rPr>
        <w:t>Погоджено:</w:t>
      </w: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 w:rsidRPr="00102A29">
        <w:rPr>
          <w:sz w:val="28"/>
          <w:szCs w:val="28"/>
          <w:lang w:val="uk-UA"/>
        </w:rPr>
        <w:t>Юрист групи з централізованого господарського</w:t>
      </w: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 w:rsidRPr="00102A29">
        <w:rPr>
          <w:sz w:val="28"/>
          <w:szCs w:val="28"/>
          <w:lang w:val="uk-UA"/>
        </w:rPr>
        <w:t xml:space="preserve">обслуговування навчальних закладів і установ </w:t>
      </w: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 w:rsidRPr="00102A29">
        <w:rPr>
          <w:sz w:val="28"/>
          <w:szCs w:val="28"/>
          <w:lang w:val="uk-UA"/>
        </w:rPr>
        <w:t>освіти відділу</w:t>
      </w:r>
      <w:r w:rsidR="00AC04FD">
        <w:rPr>
          <w:sz w:val="28"/>
          <w:szCs w:val="28"/>
          <w:lang w:val="uk-UA"/>
        </w:rPr>
        <w:t xml:space="preserve"> освіти райдержадміністрації </w:t>
      </w:r>
      <w:r w:rsidR="00AC04FD">
        <w:rPr>
          <w:sz w:val="28"/>
          <w:szCs w:val="28"/>
          <w:lang w:val="uk-UA"/>
        </w:rPr>
        <w:tab/>
      </w:r>
      <w:r w:rsidR="00AC04FD">
        <w:rPr>
          <w:sz w:val="28"/>
          <w:szCs w:val="28"/>
          <w:lang w:val="uk-UA"/>
        </w:rPr>
        <w:tab/>
      </w:r>
      <w:r w:rsidRPr="00102A29">
        <w:rPr>
          <w:sz w:val="28"/>
          <w:szCs w:val="28"/>
          <w:lang w:val="uk-UA"/>
        </w:rPr>
        <w:t>О.М. Власенко</w:t>
      </w:r>
    </w:p>
    <w:p w:rsidR="00102A29" w:rsidRPr="00102A29" w:rsidRDefault="00102A29" w:rsidP="00102A29">
      <w:pPr>
        <w:spacing w:after="200" w:line="276" w:lineRule="auto"/>
        <w:rPr>
          <w:sz w:val="28"/>
          <w:szCs w:val="28"/>
          <w:lang w:val="uk-UA"/>
        </w:rPr>
      </w:pPr>
      <w:r w:rsidRPr="00102A29">
        <w:rPr>
          <w:sz w:val="28"/>
          <w:szCs w:val="28"/>
          <w:lang w:val="uk-UA"/>
        </w:rPr>
        <w:t xml:space="preserve"> </w:t>
      </w:r>
    </w:p>
    <w:p w:rsidR="00AD516F" w:rsidRDefault="00AD516F" w:rsidP="003456E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2A3A" w:rsidRDefault="00762A3A" w:rsidP="00762A3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2A3A" w:rsidRDefault="00762A3A" w:rsidP="00762A3A">
      <w:pPr>
        <w:tabs>
          <w:tab w:val="left" w:pos="113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 наказу відділу освіти</w:t>
      </w:r>
    </w:p>
    <w:p w:rsidR="00762A3A" w:rsidRDefault="00734D79" w:rsidP="00762A3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D257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.09.1</w:t>
      </w:r>
      <w:r w:rsidR="000D257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№1</w:t>
      </w:r>
      <w:r w:rsidR="000D257A">
        <w:rPr>
          <w:sz w:val="28"/>
          <w:szCs w:val="28"/>
          <w:lang w:val="uk-UA"/>
        </w:rPr>
        <w:t>76</w:t>
      </w:r>
    </w:p>
    <w:p w:rsidR="00D10240" w:rsidRDefault="00D10240" w:rsidP="00762A3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985"/>
        <w:gridCol w:w="2267"/>
      </w:tblGrid>
      <w:tr w:rsidR="00AD516F" w:rsidRPr="00173953" w:rsidTr="00AD516F">
        <w:tc>
          <w:tcPr>
            <w:tcW w:w="648" w:type="dxa"/>
            <w:vAlign w:val="center"/>
          </w:tcPr>
          <w:p w:rsidR="00AD516F" w:rsidRPr="00AD516F" w:rsidRDefault="00AD516F" w:rsidP="00AD5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516F">
              <w:rPr>
                <w:b/>
                <w:sz w:val="28"/>
                <w:szCs w:val="28"/>
                <w:lang w:val="uk-UA"/>
              </w:rPr>
              <w:br w:type="page"/>
            </w:r>
            <w:r w:rsidRPr="00AD516F">
              <w:rPr>
                <w:b/>
                <w:sz w:val="28"/>
                <w:szCs w:val="28"/>
                <w:lang w:val="uk-UA"/>
              </w:rPr>
              <w:br w:type="page"/>
              <w:t>№ п/п</w:t>
            </w:r>
          </w:p>
        </w:tc>
        <w:tc>
          <w:tcPr>
            <w:tcW w:w="3004" w:type="dxa"/>
            <w:vAlign w:val="center"/>
          </w:tcPr>
          <w:p w:rsidR="00AD516F" w:rsidRPr="00AD516F" w:rsidRDefault="00AD516F" w:rsidP="00AD5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516F">
              <w:rPr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vAlign w:val="center"/>
          </w:tcPr>
          <w:p w:rsidR="00AD516F" w:rsidRPr="00AD516F" w:rsidRDefault="00AD516F" w:rsidP="00AD5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516F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center"/>
              <w:rPr>
                <w:sz w:val="28"/>
                <w:szCs w:val="28"/>
                <w:lang w:val="uk-UA"/>
              </w:rPr>
            </w:pPr>
            <w:r w:rsidRPr="003D10D4">
              <w:rPr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  <w:p w:rsidR="00AD516F" w:rsidRPr="003D10D4" w:rsidRDefault="00AD516F" w:rsidP="00AD516F">
            <w:pPr>
              <w:jc w:val="center"/>
              <w:rPr>
                <w:sz w:val="28"/>
                <w:szCs w:val="28"/>
                <w:lang w:val="uk-UA"/>
              </w:rPr>
            </w:pPr>
            <w:r w:rsidRPr="003D10D4">
              <w:rPr>
                <w:b/>
                <w:bCs/>
                <w:sz w:val="28"/>
                <w:szCs w:val="28"/>
                <w:lang w:val="uk-UA"/>
              </w:rPr>
              <w:t>(год.)</w:t>
            </w:r>
          </w:p>
        </w:tc>
        <w:tc>
          <w:tcPr>
            <w:tcW w:w="2267" w:type="dxa"/>
            <w:vAlign w:val="center"/>
          </w:tcPr>
          <w:p w:rsidR="00AD516F" w:rsidRPr="00AD516F" w:rsidRDefault="00AD516F" w:rsidP="00AD5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516F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D516F" w:rsidRPr="00F27184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05.10.2017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–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В.С.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09.10.2017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–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F27184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 xml:space="preserve">Українська мова </w:t>
            </w:r>
            <w:r>
              <w:rPr>
                <w:sz w:val="28"/>
                <w:szCs w:val="28"/>
                <w:lang w:val="uk-UA"/>
              </w:rPr>
              <w:br/>
              <w:t>та</w:t>
            </w:r>
            <w:r w:rsidRPr="0038067D">
              <w:rPr>
                <w:sz w:val="28"/>
                <w:szCs w:val="28"/>
                <w:lang w:val="uk-UA"/>
              </w:rPr>
              <w:t xml:space="preserve"> літератур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Вольф Л.Г.</w:t>
            </w:r>
          </w:p>
        </w:tc>
      </w:tr>
      <w:tr w:rsidR="00AD516F" w:rsidRPr="00AD516F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11.10.2017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Легоша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D516F" w:rsidRPr="00AD516F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13.10.2017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16.10.2017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17.10.2017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F27184"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18.10.2017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Легоша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19.10.2017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Біологія з екологією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20.10.2017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–..17.30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F27184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  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AD516F" w:rsidRPr="00173953" w:rsidTr="00AD516F">
        <w:trPr>
          <w:trHeight w:val="510"/>
        </w:trPr>
        <w:tc>
          <w:tcPr>
            <w:tcW w:w="648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04" w:type="dxa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701" w:type="dxa"/>
            <w:vAlign w:val="center"/>
          </w:tcPr>
          <w:p w:rsidR="00AD516F" w:rsidRPr="0038067D" w:rsidRDefault="00AD516F" w:rsidP="00AD516F">
            <w:pPr>
              <w:pStyle w:val="a7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8067D">
              <w:rPr>
                <w:sz w:val="28"/>
                <w:szCs w:val="28"/>
                <w:lang w:val="uk-UA"/>
              </w:rPr>
              <w:t>24.10.2017</w:t>
            </w:r>
          </w:p>
        </w:tc>
        <w:tc>
          <w:tcPr>
            <w:tcW w:w="1985" w:type="dxa"/>
            <w:vAlign w:val="center"/>
          </w:tcPr>
          <w:p w:rsidR="00AD516F" w:rsidRPr="003D10D4" w:rsidRDefault="00AD516F" w:rsidP="00AD516F">
            <w:pPr>
              <w:jc w:val="both"/>
              <w:rPr>
                <w:sz w:val="28"/>
                <w:szCs w:val="28"/>
                <w:lang w:val="uk-UA"/>
              </w:rPr>
            </w:pPr>
            <w:r w:rsidRPr="003D10D4">
              <w:rPr>
                <w:sz w:val="28"/>
                <w:szCs w:val="28"/>
                <w:lang w:val="uk-UA"/>
              </w:rPr>
              <w:t>15.00 -  .17.30</w:t>
            </w:r>
          </w:p>
        </w:tc>
        <w:tc>
          <w:tcPr>
            <w:tcW w:w="2267" w:type="dxa"/>
            <w:vAlign w:val="center"/>
          </w:tcPr>
          <w:p w:rsidR="00AD516F" w:rsidRPr="00173953" w:rsidRDefault="00AD516F" w:rsidP="00AD5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</w:tbl>
    <w:p w:rsidR="0099456C" w:rsidRDefault="0099456C" w:rsidP="0099456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10240" w:rsidRPr="00C70C69" w:rsidRDefault="00D10240" w:rsidP="00D10240">
      <w:pPr>
        <w:jc w:val="both"/>
        <w:rPr>
          <w:sz w:val="10"/>
          <w:szCs w:val="10"/>
          <w:lang w:val="uk-UA"/>
        </w:rPr>
      </w:pPr>
    </w:p>
    <w:p w:rsidR="001C7026" w:rsidRPr="003D10D4" w:rsidRDefault="001C7026">
      <w:pPr>
        <w:rPr>
          <w:lang w:val="ru-RU"/>
        </w:rPr>
      </w:pPr>
    </w:p>
    <w:sectPr w:rsidR="001C7026" w:rsidRPr="003D10D4" w:rsidSect="001C7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964"/>
    <w:rsid w:val="00033079"/>
    <w:rsid w:val="000347CD"/>
    <w:rsid w:val="000D257A"/>
    <w:rsid w:val="00102A29"/>
    <w:rsid w:val="001C7026"/>
    <w:rsid w:val="003456EC"/>
    <w:rsid w:val="003D10D4"/>
    <w:rsid w:val="00734D79"/>
    <w:rsid w:val="00762A3A"/>
    <w:rsid w:val="00777D9F"/>
    <w:rsid w:val="0099456C"/>
    <w:rsid w:val="00A5388F"/>
    <w:rsid w:val="00AC04FD"/>
    <w:rsid w:val="00AD516F"/>
    <w:rsid w:val="00BD719D"/>
    <w:rsid w:val="00D10240"/>
    <w:rsid w:val="00D65948"/>
    <w:rsid w:val="00F27184"/>
    <w:rsid w:val="00F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DE57-7E46-442D-9123-E7F07533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102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3D10D4"/>
  </w:style>
  <w:style w:type="character" w:styleId="a6">
    <w:name w:val="Hyperlink"/>
    <w:basedOn w:val="a0"/>
    <w:uiPriority w:val="99"/>
    <w:unhideWhenUsed/>
    <w:rsid w:val="003D10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27184"/>
    <w:pPr>
      <w:ind w:left="720"/>
      <w:contextualSpacing/>
      <w:jc w:val="both"/>
    </w:pPr>
    <w:rPr>
      <w:rFonts w:eastAsia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2016-10-04T05:27:00Z</cp:lastPrinted>
  <dcterms:created xsi:type="dcterms:W3CDTF">2016-09-10T21:27:00Z</dcterms:created>
  <dcterms:modified xsi:type="dcterms:W3CDTF">2017-09-15T12:18:00Z</dcterms:modified>
</cp:coreProperties>
</file>